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62" w:rsidRDefault="00915762" w:rsidP="00C95277">
      <w:pPr>
        <w:pStyle w:val="3"/>
        <w:keepNext/>
        <w:keepLines/>
        <w:widowControl w:val="0"/>
        <w:ind w:firstLine="27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58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3825F6" wp14:editId="0D151481">
            <wp:extent cx="1171574" cy="866775"/>
            <wp:effectExtent l="19050" t="0" r="0" b="0"/>
            <wp:docPr id="6" name="Рисунок 1" descr="C:\Users\User\Desktop\hello_html_m60a59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60a591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76" cy="8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277" w:rsidRPr="00B073B1" w:rsidRDefault="00C95277" w:rsidP="00C95277">
      <w:pPr>
        <w:pStyle w:val="3"/>
        <w:keepNext/>
        <w:keepLines/>
        <w:widowControl w:val="0"/>
        <w:ind w:firstLine="27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5762">
        <w:rPr>
          <w:rFonts w:ascii="Times New Roman" w:hAnsi="Times New Roman" w:cs="Times New Roman"/>
          <w:b/>
          <w:sz w:val="22"/>
          <w:szCs w:val="22"/>
        </w:rPr>
        <w:t>С</w:t>
      </w:r>
      <w:r w:rsidR="00E64FF1">
        <w:rPr>
          <w:rFonts w:ascii="Times New Roman" w:hAnsi="Times New Roman" w:cs="Times New Roman"/>
          <w:b/>
          <w:sz w:val="22"/>
          <w:szCs w:val="22"/>
        </w:rPr>
        <w:t>лужба школьной медиации МА</w:t>
      </w:r>
      <w:bookmarkStart w:id="0" w:name="_GoBack"/>
      <w:bookmarkEnd w:id="0"/>
      <w:r w:rsidR="00915762" w:rsidRPr="00915762">
        <w:rPr>
          <w:rFonts w:ascii="Times New Roman" w:hAnsi="Times New Roman" w:cs="Times New Roman"/>
          <w:b/>
          <w:sz w:val="22"/>
          <w:szCs w:val="22"/>
        </w:rPr>
        <w:t>ОУ</w:t>
      </w:r>
      <w:r w:rsidRPr="00915762">
        <w:rPr>
          <w:rFonts w:ascii="Times New Roman" w:hAnsi="Times New Roman" w:cs="Times New Roman"/>
          <w:b/>
          <w:noProof/>
          <w:sz w:val="22"/>
          <w:szCs w:val="22"/>
        </w:rPr>
        <w:t xml:space="preserve"> школы-интерната № 1</w:t>
      </w:r>
    </w:p>
    <w:p w:rsidR="00C95277" w:rsidRPr="00B073B1" w:rsidRDefault="00C95277" w:rsidP="00C95277">
      <w:pPr>
        <w:pStyle w:val="3"/>
        <w:keepNext/>
        <w:keepLines/>
        <w:widowControl w:val="0"/>
        <w:rPr>
          <w:rFonts w:ascii="Times New Roman" w:hAnsi="Times New Roman" w:cs="Times New Roman"/>
          <w:sz w:val="22"/>
          <w:szCs w:val="22"/>
        </w:rPr>
      </w:pPr>
      <w:r w:rsidRPr="00B073B1">
        <w:rPr>
          <w:rFonts w:ascii="Times New Roman" w:hAnsi="Times New Roman" w:cs="Times New Roman"/>
          <w:sz w:val="22"/>
          <w:szCs w:val="22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C95277" w:rsidRPr="00B073B1" w:rsidRDefault="00C95277" w:rsidP="00C95277">
      <w:pPr>
        <w:keepNext/>
        <w:keepLines/>
        <w:widowControl w:val="0"/>
        <w:spacing w:after="150" w:line="300" w:lineRule="exact"/>
        <w:ind w:firstLine="270"/>
        <w:jc w:val="both"/>
        <w:rPr>
          <w:sz w:val="22"/>
          <w:szCs w:val="22"/>
        </w:rPr>
      </w:pPr>
      <w:r w:rsidRPr="00B073B1">
        <w:rPr>
          <w:sz w:val="22"/>
          <w:szCs w:val="22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C95277" w:rsidRPr="00B073B1" w:rsidRDefault="00C95277" w:rsidP="00C95277">
      <w:pPr>
        <w:keepNext/>
        <w:keepLines/>
        <w:widowControl w:val="0"/>
        <w:spacing w:after="150" w:line="300" w:lineRule="exact"/>
        <w:ind w:firstLine="270"/>
        <w:jc w:val="both"/>
        <w:rPr>
          <w:sz w:val="22"/>
          <w:szCs w:val="22"/>
        </w:rPr>
      </w:pPr>
      <w:r w:rsidRPr="00B073B1">
        <w:rPr>
          <w:sz w:val="22"/>
          <w:szCs w:val="22"/>
        </w:rPr>
        <w:t xml:space="preserve">Конфликты в школе, как и в обществе в целом, неизбежны и естественны. </w:t>
      </w:r>
    </w:p>
    <w:p w:rsidR="00C95277" w:rsidRPr="00B073B1" w:rsidRDefault="00C95277" w:rsidP="00C95277">
      <w:pPr>
        <w:pStyle w:val="3"/>
        <w:keepLines/>
        <w:widowControl w:val="0"/>
        <w:ind w:firstLine="270"/>
        <w:rPr>
          <w:rFonts w:ascii="Times New Roman" w:hAnsi="Times New Roman" w:cs="Times New Roman"/>
          <w:sz w:val="22"/>
          <w:szCs w:val="22"/>
        </w:rPr>
      </w:pPr>
      <w:r w:rsidRPr="00B073B1">
        <w:rPr>
          <w:rFonts w:ascii="Times New Roman" w:hAnsi="Times New Roman" w:cs="Times New Roman"/>
          <w:sz w:val="22"/>
          <w:szCs w:val="22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C95277" w:rsidRPr="00B073B1" w:rsidRDefault="00C95277" w:rsidP="00C95277">
      <w:pPr>
        <w:pStyle w:val="3"/>
        <w:widowControl w:val="0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B073B1">
        <w:rPr>
          <w:rFonts w:ascii="Times New Roman" w:hAnsi="Times New Roman" w:cs="Times New Roman"/>
          <w:sz w:val="22"/>
          <w:szCs w:val="22"/>
        </w:rPr>
        <w:t>  </w:t>
      </w:r>
      <w:r w:rsidRPr="00B073B1">
        <w:rPr>
          <w:rFonts w:ascii="Times New Roman" w:hAnsi="Times New Roman" w:cs="Times New Roman"/>
          <w:b/>
          <w:sz w:val="22"/>
          <w:szCs w:val="22"/>
        </w:rPr>
        <w:t>П</w:t>
      </w:r>
      <w:r w:rsidRPr="00B073B1">
        <w:rPr>
          <w:rFonts w:ascii="Times New Roman" w:hAnsi="Times New Roman" w:cs="Times New Roman"/>
          <w:b/>
          <w:bCs/>
          <w:i/>
          <w:color w:val="000000" w:themeColor="text1"/>
          <w:sz w:val="22"/>
          <w:szCs w:val="22"/>
        </w:rPr>
        <w:t>ричины конфликтов</w:t>
      </w:r>
    </w:p>
    <w:p w:rsidR="00C95277" w:rsidRPr="00B073B1" w:rsidRDefault="00C95277" w:rsidP="00C95277">
      <w:pPr>
        <w:widowControl w:val="0"/>
        <w:ind w:firstLine="284"/>
        <w:jc w:val="both"/>
        <w:rPr>
          <w:b/>
          <w:i/>
          <w:color w:val="000000" w:themeColor="text1"/>
          <w:sz w:val="22"/>
          <w:szCs w:val="22"/>
        </w:rPr>
      </w:pPr>
      <w:r w:rsidRPr="00B073B1">
        <w:rPr>
          <w:b/>
          <w:i/>
          <w:color w:val="000000" w:themeColor="text1"/>
          <w:sz w:val="22"/>
          <w:szCs w:val="22"/>
        </w:rPr>
        <w:t xml:space="preserve">1. Между учащимися: </w:t>
      </w:r>
    </w:p>
    <w:p w:rsidR="00C95277" w:rsidRPr="00B073B1" w:rsidRDefault="00C95277" w:rsidP="00C95277">
      <w:pPr>
        <w:widowControl w:val="0"/>
        <w:jc w:val="both"/>
        <w:rPr>
          <w:color w:val="000000" w:themeColor="text1"/>
          <w:sz w:val="22"/>
          <w:szCs w:val="22"/>
        </w:rPr>
      </w:pPr>
      <w:r w:rsidRPr="00B073B1">
        <w:rPr>
          <w:color w:val="000000" w:themeColor="text1"/>
          <w:sz w:val="22"/>
          <w:szCs w:val="22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</w:p>
    <w:p w:rsidR="00C95277" w:rsidRPr="00B073B1" w:rsidRDefault="00C95277" w:rsidP="00C9527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95277" w:rsidRPr="00B073B1" w:rsidRDefault="00C95277" w:rsidP="00C9527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B073B1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2. Между педагогами и учащимися:</w:t>
      </w:r>
    </w:p>
    <w:p w:rsidR="00C95277" w:rsidRPr="00B073B1" w:rsidRDefault="00C95277" w:rsidP="00C95277">
      <w:pPr>
        <w:widowControl w:val="0"/>
        <w:jc w:val="both"/>
        <w:rPr>
          <w:color w:val="000000" w:themeColor="text1"/>
          <w:sz w:val="22"/>
          <w:szCs w:val="22"/>
        </w:rPr>
      </w:pPr>
      <w:r w:rsidRPr="00B073B1">
        <w:rPr>
          <w:color w:val="000000" w:themeColor="text1"/>
          <w:sz w:val="22"/>
          <w:szCs w:val="22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C95277" w:rsidRPr="00B073B1" w:rsidRDefault="00C95277" w:rsidP="00C9527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95277" w:rsidRPr="00B073B1" w:rsidRDefault="00C95277" w:rsidP="00C9527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B073B1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3. Между родителями и педагогами:</w:t>
      </w:r>
    </w:p>
    <w:p w:rsidR="00C95277" w:rsidRDefault="00C95277" w:rsidP="00C95277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073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</w:t>
      </w:r>
      <w:r w:rsidRPr="00B073B1">
        <w:rPr>
          <w:rFonts w:ascii="Times New Roman" w:hAnsi="Times New Roman" w:cs="Times New Roman"/>
          <w:sz w:val="22"/>
          <w:szCs w:val="22"/>
        </w:rPr>
        <w:t>оценок ребенку.</w:t>
      </w:r>
    </w:p>
    <w:p w:rsidR="00915762" w:rsidRPr="00B073B1" w:rsidRDefault="00915762" w:rsidP="00C95277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23404</wp:posOffset>
            </wp:positionH>
            <wp:positionV relativeFrom="paragraph">
              <wp:posOffset>3629</wp:posOffset>
            </wp:positionV>
            <wp:extent cx="3000375" cy="1497741"/>
            <wp:effectExtent l="0" t="0" r="0" b="7620"/>
            <wp:wrapThrough wrapText="bothSides">
              <wp:wrapPolygon edited="0">
                <wp:start x="0" y="0"/>
                <wp:lineTo x="0" y="21435"/>
                <wp:lineTo x="21394" y="21435"/>
                <wp:lineTo x="21394" y="0"/>
                <wp:lineTo x="0" y="0"/>
              </wp:wrapPolygon>
            </wp:wrapThrough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277" w:rsidRPr="00B073B1" w:rsidRDefault="00C95277" w:rsidP="00C95277">
      <w:pPr>
        <w:widowControl w:val="0"/>
        <w:jc w:val="center"/>
        <w:rPr>
          <w:color w:val="000000" w:themeColor="text1"/>
          <w:sz w:val="22"/>
          <w:szCs w:val="22"/>
        </w:rPr>
      </w:pPr>
      <w:r w:rsidRPr="00B073B1">
        <w:rPr>
          <w:b/>
          <w:i/>
          <w:color w:val="000000" w:themeColor="text1"/>
          <w:sz w:val="22"/>
          <w:szCs w:val="22"/>
        </w:rPr>
        <w:t>Как может помочь служба медиации</w:t>
      </w:r>
    </w:p>
    <w:p w:rsidR="00C95277" w:rsidRPr="00B073B1" w:rsidRDefault="00C95277" w:rsidP="00C95277">
      <w:pPr>
        <w:widowControl w:val="0"/>
        <w:ind w:firstLine="284"/>
        <w:jc w:val="both"/>
        <w:rPr>
          <w:color w:val="000000" w:themeColor="text1"/>
          <w:sz w:val="22"/>
          <w:szCs w:val="22"/>
        </w:rPr>
      </w:pPr>
      <w:r w:rsidRPr="00B073B1">
        <w:rPr>
          <w:i/>
          <w:color w:val="000000" w:themeColor="text1"/>
          <w:sz w:val="22"/>
          <w:szCs w:val="22"/>
        </w:rPr>
        <w:t>Важнейший результат медиации</w:t>
      </w:r>
      <w:r w:rsidRPr="00B073B1">
        <w:rPr>
          <w:color w:val="000000" w:themeColor="text1"/>
          <w:sz w:val="22"/>
          <w:szCs w:val="22"/>
        </w:rPr>
        <w:t xml:space="preserve"> – извинение, прощение, стремление искренне загладить причиненный вред, то есть то, что способствует исправлению последствий конфликтной или криминальной ситуации.</w:t>
      </w:r>
    </w:p>
    <w:p w:rsidR="00C95277" w:rsidRPr="00B073B1" w:rsidRDefault="00C95277" w:rsidP="00C95277">
      <w:pPr>
        <w:widowControl w:val="0"/>
        <w:ind w:firstLine="284"/>
        <w:jc w:val="both"/>
        <w:rPr>
          <w:color w:val="000000" w:themeColor="text1"/>
          <w:sz w:val="22"/>
          <w:szCs w:val="22"/>
        </w:rPr>
      </w:pPr>
      <w:r w:rsidRPr="00B073B1">
        <w:rPr>
          <w:color w:val="000000" w:themeColor="text1"/>
          <w:sz w:val="22"/>
          <w:szCs w:val="22"/>
        </w:rPr>
        <w:t xml:space="preserve">Медиатор помогает выразить и услышать точки зрения, мнения, чувства сторон, что формирует пространство взаимопонимания. Образно говоря, медиатор строит лестницу, шагая по которой,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915762" w:rsidRDefault="00915762" w:rsidP="009B67D3">
      <w:pPr>
        <w:spacing w:after="160" w:line="259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</w:t>
      </w:r>
    </w:p>
    <w:p w:rsidR="009B67D3" w:rsidRPr="00B073B1" w:rsidRDefault="009B67D3" w:rsidP="009B67D3">
      <w:pPr>
        <w:spacing w:after="160" w:line="259" w:lineRule="auto"/>
        <w:rPr>
          <w:b/>
          <w:color w:val="000000" w:themeColor="text1"/>
          <w:sz w:val="22"/>
          <w:szCs w:val="22"/>
        </w:rPr>
      </w:pPr>
      <w:r w:rsidRPr="00B073B1">
        <w:rPr>
          <w:b/>
          <w:color w:val="000000" w:themeColor="text1"/>
          <w:sz w:val="22"/>
          <w:szCs w:val="22"/>
        </w:rPr>
        <w:t xml:space="preserve">Важнейшие ступеньки лестницы: </w:t>
      </w:r>
    </w:p>
    <w:p w:rsidR="009B67D3" w:rsidRPr="00B073B1" w:rsidRDefault="009B67D3" w:rsidP="009B67D3">
      <w:pPr>
        <w:widowControl w:val="0"/>
        <w:ind w:firstLine="284"/>
        <w:jc w:val="both"/>
        <w:rPr>
          <w:sz w:val="22"/>
          <w:szCs w:val="22"/>
        </w:rPr>
      </w:pPr>
      <w:r w:rsidRPr="00B073B1">
        <w:rPr>
          <w:sz w:val="22"/>
          <w:szCs w:val="22"/>
        </w:rPr>
        <w:t xml:space="preserve">1. Понимание своих чувств, состояний и оснований действий; </w:t>
      </w:r>
    </w:p>
    <w:p w:rsidR="009B67D3" w:rsidRPr="00B073B1" w:rsidRDefault="009B67D3" w:rsidP="009B67D3">
      <w:pPr>
        <w:widowControl w:val="0"/>
        <w:ind w:firstLine="284"/>
        <w:jc w:val="both"/>
        <w:rPr>
          <w:sz w:val="22"/>
          <w:szCs w:val="22"/>
        </w:rPr>
      </w:pPr>
      <w:r w:rsidRPr="00B073B1">
        <w:rPr>
          <w:sz w:val="22"/>
          <w:szCs w:val="22"/>
        </w:rPr>
        <w:t xml:space="preserve">2. Понимание чувств, состояний и оснований действий другого человека (других людей); </w:t>
      </w:r>
    </w:p>
    <w:p w:rsidR="009B67D3" w:rsidRPr="00B073B1" w:rsidRDefault="009B67D3" w:rsidP="009B67D3">
      <w:pPr>
        <w:widowControl w:val="0"/>
        <w:ind w:firstLine="284"/>
        <w:jc w:val="both"/>
        <w:rPr>
          <w:sz w:val="22"/>
          <w:szCs w:val="22"/>
        </w:rPr>
      </w:pPr>
      <w:r w:rsidRPr="00B073B1">
        <w:rPr>
          <w:sz w:val="22"/>
          <w:szCs w:val="22"/>
        </w:rPr>
        <w:t xml:space="preserve">3. Осознание последствий ситуации для себя и других людей; </w:t>
      </w:r>
    </w:p>
    <w:p w:rsidR="009B67D3" w:rsidRPr="00B073B1" w:rsidRDefault="009B67D3" w:rsidP="009B67D3">
      <w:pPr>
        <w:widowControl w:val="0"/>
        <w:ind w:firstLine="284"/>
        <w:jc w:val="both"/>
        <w:rPr>
          <w:sz w:val="22"/>
          <w:szCs w:val="22"/>
        </w:rPr>
      </w:pPr>
      <w:r w:rsidRPr="00B073B1">
        <w:rPr>
          <w:sz w:val="22"/>
          <w:szCs w:val="22"/>
        </w:rPr>
        <w:t xml:space="preserve">4. Восстановительные действия, позволяющие изменить отношение друг к другу; ответственность за изменение ситуации, за совместный поиск решения и его реализацию. </w:t>
      </w:r>
    </w:p>
    <w:p w:rsidR="00915762" w:rsidRDefault="00915762" w:rsidP="009B67D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rStyle w:val="a4"/>
          <w:sz w:val="22"/>
          <w:szCs w:val="22"/>
          <w:bdr w:val="none" w:sz="0" w:space="0" w:color="auto" w:frame="1"/>
        </w:rPr>
      </w:pPr>
    </w:p>
    <w:p w:rsidR="00915762" w:rsidRDefault="00915762" w:rsidP="009B67D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rStyle w:val="a4"/>
          <w:sz w:val="22"/>
          <w:szCs w:val="22"/>
          <w:bdr w:val="none" w:sz="0" w:space="0" w:color="auto" w:frame="1"/>
        </w:rPr>
      </w:pPr>
    </w:p>
    <w:p w:rsidR="009B67D3" w:rsidRPr="00B073B1" w:rsidRDefault="009B67D3" w:rsidP="009B67D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2"/>
          <w:szCs w:val="22"/>
        </w:rPr>
      </w:pPr>
      <w:r w:rsidRPr="00B073B1">
        <w:rPr>
          <w:rStyle w:val="a4"/>
          <w:sz w:val="22"/>
          <w:szCs w:val="22"/>
          <w:bdr w:val="none" w:sz="0" w:space="0" w:color="auto" w:frame="1"/>
        </w:rPr>
        <w:t>Если Вы обратитесь в службу школьной медиации, то</w:t>
      </w:r>
      <w:r w:rsidRPr="00B073B1">
        <w:rPr>
          <w:sz w:val="22"/>
          <w:szCs w:val="22"/>
        </w:rPr>
        <w:t xml:space="preserve">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9B67D3" w:rsidRPr="00B073B1" w:rsidRDefault="009B67D3" w:rsidP="009B67D3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2"/>
          <w:szCs w:val="22"/>
        </w:rPr>
      </w:pPr>
      <w:r w:rsidRPr="00B073B1">
        <w:rPr>
          <w:sz w:val="22"/>
          <w:szCs w:val="22"/>
        </w:rPr>
        <w:t>В случае добровольного согласия сторон, проводится примирительная встреча, на которой обсуждается следующие  вопросы:</w:t>
      </w:r>
    </w:p>
    <w:p w:rsidR="009B67D3" w:rsidRPr="00B073B1" w:rsidRDefault="009B67D3" w:rsidP="009B67D3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2"/>
          <w:szCs w:val="22"/>
        </w:rPr>
      </w:pPr>
      <w:r w:rsidRPr="00B073B1">
        <w:rPr>
          <w:color w:val="auto"/>
          <w:kern w:val="0"/>
          <w:sz w:val="22"/>
          <w:szCs w:val="22"/>
        </w:rPr>
        <w:t>каковы последствия ситуации для обеих сторон;</w:t>
      </w:r>
    </w:p>
    <w:p w:rsidR="009B67D3" w:rsidRPr="00B073B1" w:rsidRDefault="009B67D3" w:rsidP="009B67D3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2"/>
          <w:szCs w:val="22"/>
        </w:rPr>
      </w:pPr>
      <w:r w:rsidRPr="00B073B1">
        <w:rPr>
          <w:color w:val="auto"/>
          <w:kern w:val="0"/>
          <w:sz w:val="22"/>
          <w:szCs w:val="22"/>
        </w:rPr>
        <w:lastRenderedPageBreak/>
        <w:t>каким образом разрешить ситуацию;</w:t>
      </w:r>
    </w:p>
    <w:p w:rsidR="009B67D3" w:rsidRPr="00B073B1" w:rsidRDefault="009B67D3" w:rsidP="009B67D3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2"/>
          <w:szCs w:val="22"/>
        </w:rPr>
      </w:pPr>
      <w:r w:rsidRPr="00B073B1">
        <w:rPr>
          <w:color w:val="auto"/>
          <w:kern w:val="0"/>
          <w:sz w:val="22"/>
          <w:szCs w:val="22"/>
        </w:rPr>
        <w:t>как сделать, чтобы этого не повторилось.</w:t>
      </w:r>
    </w:p>
    <w:p w:rsidR="009B67D3" w:rsidRPr="00B073B1" w:rsidRDefault="009B67D3" w:rsidP="009B67D3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2"/>
          <w:szCs w:val="22"/>
        </w:rPr>
      </w:pPr>
      <w:r w:rsidRPr="00B073B1">
        <w:rPr>
          <w:color w:val="auto"/>
          <w:kern w:val="0"/>
          <w:sz w:val="22"/>
          <w:szCs w:val="22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C941AA" w:rsidRPr="00C941AA" w:rsidRDefault="00C941AA" w:rsidP="00C941AA">
      <w:pPr>
        <w:pStyle w:val="a3"/>
        <w:spacing w:before="90" w:beforeAutospacing="0" w:after="210" w:afterAutospacing="0"/>
        <w:rPr>
          <w:sz w:val="22"/>
          <w:szCs w:val="22"/>
        </w:rPr>
      </w:pPr>
      <w:r w:rsidRPr="00C941AA">
        <w:rPr>
          <w:rStyle w:val="a4"/>
          <w:sz w:val="22"/>
          <w:szCs w:val="22"/>
        </w:rPr>
        <w:t>СОСТАВ СЛУЖБЫ ШКОЛЬНОЙ МЕДИАЦИИ</w:t>
      </w:r>
    </w:p>
    <w:p w:rsidR="00C941AA" w:rsidRPr="00C941AA" w:rsidRDefault="00C941AA" w:rsidP="00C941AA">
      <w:pPr>
        <w:pStyle w:val="a3"/>
        <w:spacing w:before="90" w:beforeAutospacing="0" w:after="210" w:afterAutospacing="0"/>
        <w:rPr>
          <w:sz w:val="22"/>
          <w:szCs w:val="22"/>
        </w:rPr>
      </w:pPr>
      <w:r w:rsidRPr="00C941AA">
        <w:rPr>
          <w:sz w:val="22"/>
          <w:szCs w:val="22"/>
        </w:rPr>
        <w:br/>
        <w:t>Медиаторы –педагоги (прошли обучение), нас можно найти на своем рабочем месте в свое рабочее время:</w:t>
      </w:r>
      <w:r w:rsidRPr="00C941AA">
        <w:rPr>
          <w:sz w:val="22"/>
          <w:szCs w:val="22"/>
        </w:rPr>
        <w:br/>
        <w:t>•    Каримова Анастасия Викторовна, педагог-психолог начального звена (1-4 классы),</w:t>
      </w:r>
      <w:r w:rsidRPr="00C941AA">
        <w:rPr>
          <w:sz w:val="22"/>
          <w:szCs w:val="22"/>
        </w:rPr>
        <w:br/>
        <w:t>•    Настаушева Анна Михайловна, педагог-психолог 7-11 классов</w:t>
      </w:r>
      <w:r w:rsidRPr="00C941AA">
        <w:rPr>
          <w:sz w:val="22"/>
          <w:szCs w:val="22"/>
        </w:rPr>
        <w:br/>
        <w:t>•    Лобко Светлана Федоровна зам.директора по воспитательной работе,</w:t>
      </w:r>
      <w:r w:rsidRPr="00C941AA">
        <w:rPr>
          <w:sz w:val="22"/>
          <w:szCs w:val="22"/>
        </w:rPr>
        <w:br/>
        <w:t>•    Смирнова Елена Евгеньевна воспитатель 8 класса.</w:t>
      </w:r>
    </w:p>
    <w:p w:rsidR="00C941AA" w:rsidRDefault="00C941AA" w:rsidP="00C941AA">
      <w:pPr>
        <w:pStyle w:val="a3"/>
        <w:spacing w:before="90" w:beforeAutospacing="0" w:after="210" w:afterAutospacing="0"/>
        <w:rPr>
          <w:sz w:val="22"/>
          <w:szCs w:val="22"/>
        </w:rPr>
      </w:pPr>
      <w:r w:rsidRPr="00C941AA">
        <w:rPr>
          <w:sz w:val="22"/>
          <w:szCs w:val="22"/>
        </w:rPr>
        <w:t>Медиаторы учащиеся (посещают клуб медиаторов):</w:t>
      </w:r>
    </w:p>
    <w:p w:rsidR="00C941AA" w:rsidRPr="00C941AA" w:rsidRDefault="00C941AA" w:rsidP="00C941AA">
      <w:pPr>
        <w:pStyle w:val="ab"/>
        <w:numPr>
          <w:ilvl w:val="0"/>
          <w:numId w:val="5"/>
        </w:numPr>
        <w:rPr>
          <w:sz w:val="22"/>
          <w:szCs w:val="22"/>
        </w:rPr>
      </w:pPr>
      <w:r w:rsidRPr="00C941AA">
        <w:rPr>
          <w:sz w:val="22"/>
          <w:szCs w:val="22"/>
        </w:rPr>
        <w:t>Телегина Женя 11а класс</w:t>
      </w:r>
    </w:p>
    <w:p w:rsidR="00C941AA" w:rsidRPr="00C941AA" w:rsidRDefault="00C941AA" w:rsidP="00C941AA">
      <w:pPr>
        <w:pStyle w:val="ab"/>
        <w:numPr>
          <w:ilvl w:val="0"/>
          <w:numId w:val="5"/>
        </w:numPr>
        <w:rPr>
          <w:sz w:val="22"/>
          <w:szCs w:val="22"/>
        </w:rPr>
      </w:pPr>
      <w:r w:rsidRPr="00C941AA">
        <w:rPr>
          <w:sz w:val="22"/>
          <w:szCs w:val="22"/>
        </w:rPr>
        <w:t>Медведева Арина 11а класс</w:t>
      </w:r>
    </w:p>
    <w:p w:rsidR="00C941AA" w:rsidRPr="00C941AA" w:rsidRDefault="00C941AA" w:rsidP="00C941AA">
      <w:pPr>
        <w:pStyle w:val="ab"/>
        <w:numPr>
          <w:ilvl w:val="0"/>
          <w:numId w:val="5"/>
        </w:numPr>
        <w:rPr>
          <w:sz w:val="22"/>
          <w:szCs w:val="22"/>
        </w:rPr>
      </w:pPr>
      <w:r w:rsidRPr="00C941AA">
        <w:rPr>
          <w:sz w:val="22"/>
          <w:szCs w:val="22"/>
        </w:rPr>
        <w:t>Якушев Леонид 11а класс</w:t>
      </w:r>
    </w:p>
    <w:p w:rsidR="00C941AA" w:rsidRPr="00C941AA" w:rsidRDefault="00C941AA" w:rsidP="00C941AA">
      <w:pPr>
        <w:pStyle w:val="ab"/>
        <w:numPr>
          <w:ilvl w:val="0"/>
          <w:numId w:val="5"/>
        </w:numPr>
        <w:rPr>
          <w:sz w:val="22"/>
          <w:szCs w:val="22"/>
        </w:rPr>
      </w:pPr>
      <w:r w:rsidRPr="00C941AA">
        <w:rPr>
          <w:sz w:val="22"/>
          <w:szCs w:val="22"/>
        </w:rPr>
        <w:t>Свириденко Александра 11б класс</w:t>
      </w:r>
    </w:p>
    <w:p w:rsidR="009B67D3" w:rsidRDefault="009B67D3" w:rsidP="009B67D3">
      <w:pPr>
        <w:spacing w:after="160" w:line="259" w:lineRule="auto"/>
        <w:rPr>
          <w:b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BDDD9A6" wp14:editId="28F36D6D">
            <wp:extent cx="1941007" cy="1447800"/>
            <wp:effectExtent l="0" t="0" r="0" b="0"/>
            <wp:docPr id="1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47" cy="149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7D3" w:rsidRDefault="009B67D3" w:rsidP="009B67D3">
      <w:pPr>
        <w:spacing w:after="160" w:line="259" w:lineRule="auto"/>
        <w:rPr>
          <w:b/>
          <w:color w:val="000000" w:themeColor="text1"/>
          <w:sz w:val="22"/>
          <w:szCs w:val="22"/>
        </w:rPr>
      </w:pPr>
    </w:p>
    <w:p w:rsidR="009B67D3" w:rsidRPr="00B073B1" w:rsidRDefault="009B67D3" w:rsidP="00915762">
      <w:pPr>
        <w:spacing w:after="160" w:line="259" w:lineRule="auto"/>
        <w:rPr>
          <w:sz w:val="22"/>
          <w:szCs w:val="22"/>
        </w:rPr>
      </w:pPr>
      <w:r w:rsidRPr="009B67D3">
        <w:rPr>
          <w:b/>
          <w:color w:val="000000" w:themeColor="text1"/>
          <w:sz w:val="22"/>
          <w:szCs w:val="22"/>
        </w:rPr>
        <w:t xml:space="preserve"> </w:t>
      </w:r>
    </w:p>
    <w:p w:rsidR="00B073B1" w:rsidRPr="00B073B1" w:rsidRDefault="00B073B1" w:rsidP="009B67D3">
      <w:pPr>
        <w:rPr>
          <w:sz w:val="22"/>
          <w:szCs w:val="22"/>
        </w:rPr>
      </w:pPr>
    </w:p>
    <w:sectPr w:rsidR="00B073B1" w:rsidRPr="00B073B1" w:rsidSect="00915762">
      <w:pgSz w:w="11906" w:h="16838"/>
      <w:pgMar w:top="709" w:right="851" w:bottom="53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FA" w:rsidRDefault="008A41FA" w:rsidP="00C95277">
      <w:r>
        <w:separator/>
      </w:r>
    </w:p>
  </w:endnote>
  <w:endnote w:type="continuationSeparator" w:id="0">
    <w:p w:rsidR="008A41FA" w:rsidRDefault="008A41FA" w:rsidP="00C9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FA" w:rsidRDefault="008A41FA" w:rsidP="00C95277">
      <w:r>
        <w:separator/>
      </w:r>
    </w:p>
  </w:footnote>
  <w:footnote w:type="continuationSeparator" w:id="0">
    <w:p w:rsidR="008A41FA" w:rsidRDefault="008A41FA" w:rsidP="00C9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01A0"/>
    <w:multiLevelType w:val="hybridMultilevel"/>
    <w:tmpl w:val="2DC68724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 w15:restartNumberingAfterBreak="0">
    <w:nsid w:val="1FFF3DB5"/>
    <w:multiLevelType w:val="hybridMultilevel"/>
    <w:tmpl w:val="112E96E6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4FC7507B"/>
    <w:multiLevelType w:val="hybridMultilevel"/>
    <w:tmpl w:val="A14A1306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52723032"/>
    <w:multiLevelType w:val="hybridMultilevel"/>
    <w:tmpl w:val="4FA4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7"/>
    <w:rsid w:val="00195A7E"/>
    <w:rsid w:val="00373BCC"/>
    <w:rsid w:val="00443150"/>
    <w:rsid w:val="008A41FA"/>
    <w:rsid w:val="008B4AC6"/>
    <w:rsid w:val="00915762"/>
    <w:rsid w:val="009B67D3"/>
    <w:rsid w:val="00B073B1"/>
    <w:rsid w:val="00C941AA"/>
    <w:rsid w:val="00C95277"/>
    <w:rsid w:val="00E6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B68D1-5AC3-4393-A977-DCBF712C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link w:val="40"/>
    <w:uiPriority w:val="9"/>
    <w:qFormat/>
    <w:rsid w:val="00C95277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5277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5277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styleId="3">
    <w:name w:val="Body Text 3"/>
    <w:link w:val="30"/>
    <w:uiPriority w:val="99"/>
    <w:unhideWhenUsed/>
    <w:rsid w:val="00C95277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95277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paragraph" w:customStyle="1" w:styleId="msotitle3">
    <w:name w:val="msotitle3"/>
    <w:rsid w:val="00C95277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9527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5277"/>
    <w:rPr>
      <w:b/>
      <w:bCs/>
    </w:rPr>
  </w:style>
  <w:style w:type="paragraph" w:styleId="a5">
    <w:name w:val="header"/>
    <w:basedOn w:val="a"/>
    <w:link w:val="a6"/>
    <w:uiPriority w:val="99"/>
    <w:unhideWhenUsed/>
    <w:rsid w:val="00C952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27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52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5277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52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277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9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Анастасия Викторовна</dc:creator>
  <cp:keywords/>
  <dc:description/>
  <cp:lastModifiedBy>Психологи</cp:lastModifiedBy>
  <cp:revision>3</cp:revision>
  <cp:lastPrinted>2019-09-11T06:36:00Z</cp:lastPrinted>
  <dcterms:created xsi:type="dcterms:W3CDTF">2025-01-13T08:36:00Z</dcterms:created>
  <dcterms:modified xsi:type="dcterms:W3CDTF">2025-01-13T08:40:00Z</dcterms:modified>
</cp:coreProperties>
</file>