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F8" w:rsidRDefault="00C628F8" w:rsidP="00C628F8">
      <w:pPr>
        <w:pStyle w:val="40"/>
        <w:shd w:val="clear" w:color="auto" w:fill="auto"/>
        <w:spacing w:before="0" w:after="484"/>
        <w:ind w:firstLine="0"/>
      </w:pPr>
      <w:r>
        <w:t>Дополнительная общеразвивающая программа духовно-нравственного направления «Музейное дело»</w:t>
      </w:r>
    </w:p>
    <w:p w:rsidR="00C628F8" w:rsidRDefault="00C628F8" w:rsidP="00C628F8">
      <w:pPr>
        <w:pStyle w:val="3"/>
        <w:shd w:val="clear" w:color="auto" w:fill="auto"/>
        <w:spacing w:after="953" w:line="269" w:lineRule="exact"/>
        <w:jc w:val="center"/>
      </w:pPr>
      <w:r>
        <w:t>Возраст детей 13 — 15 лет П</w:t>
      </w:r>
      <w:r w:rsidR="008F14D2">
        <w:t>родолжительность обучения 1 год</w:t>
      </w:r>
    </w:p>
    <w:p w:rsidR="00C628F8" w:rsidRDefault="00C628F8" w:rsidP="00C628F8">
      <w:pPr>
        <w:pStyle w:val="3"/>
        <w:shd w:val="clear" w:color="auto" w:fill="auto"/>
        <w:spacing w:after="3399" w:line="278" w:lineRule="exact"/>
        <w:ind w:right="20"/>
        <w:jc w:val="right"/>
      </w:pPr>
      <w:r>
        <w:t>Составитель: Пичуева Л.И. педагог дополнительного образования</w:t>
      </w:r>
    </w:p>
    <w:p w:rsidR="00C628F8" w:rsidRDefault="00C628F8" w:rsidP="00C628F8">
      <w:pPr>
        <w:pStyle w:val="31"/>
        <w:numPr>
          <w:ilvl w:val="0"/>
          <w:numId w:val="1"/>
        </w:numPr>
        <w:shd w:val="clear" w:color="auto" w:fill="auto"/>
        <w:tabs>
          <w:tab w:val="left" w:pos="365"/>
          <w:tab w:val="right" w:leader="dot" w:pos="9349"/>
        </w:tabs>
        <w:spacing w:after="0" w:line="278" w:lineRule="exact"/>
        <w:ind w:left="40"/>
        <w:sectPr w:rsidR="00C628F8" w:rsidSect="00B11208">
          <w:pgSz w:w="11909" w:h="16838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C628F8" w:rsidRDefault="00C628F8" w:rsidP="00C628F8">
      <w:pPr>
        <w:pStyle w:val="33"/>
        <w:numPr>
          <w:ilvl w:val="0"/>
          <w:numId w:val="2"/>
        </w:numPr>
        <w:shd w:val="clear" w:color="auto" w:fill="auto"/>
        <w:tabs>
          <w:tab w:val="left" w:pos="3890"/>
        </w:tabs>
        <w:spacing w:after="268" w:line="230" w:lineRule="exact"/>
        <w:ind w:left="720" w:hanging="360"/>
      </w:pPr>
      <w:bookmarkStart w:id="0" w:name="bookmark0"/>
      <w:r>
        <w:lastRenderedPageBreak/>
        <w:t>Пояснительная записка</w:t>
      </w:r>
      <w:bookmarkEnd w:id="0"/>
    </w:p>
    <w:p w:rsidR="00C628F8" w:rsidRDefault="00C628F8" w:rsidP="00C628F8">
      <w:pPr>
        <w:pStyle w:val="3"/>
        <w:shd w:val="clear" w:color="auto" w:fill="auto"/>
        <w:ind w:left="40" w:right="60" w:firstLine="720"/>
      </w:pPr>
      <w:r>
        <w:t>Данная программа направлена на приобщение детей к историческому прошлому и настоящему родного края, что имеет большое воспитательное значение.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вперёд. С раннего возраста человек начинает осознавать себя частицей своей семьи, своей нации, своей Родины. Школьный музей своей программой внесёт достойную лепту в воспитание патриотизма учащихся и поможет воспитать в наших детях чувство достоинства и гордости, ответственности и надежды, раскроет истинные ценности семьи, историю героического прошлого народов России. Ребёнок, подросток, который будет знать историю своего села, быта своих предков, памятников архитектуры, никогда не совершит акта вандализма ни в отношении этого объекта, ни в отношении других. Школьный музей создаёт особые условия для воздействия на интеллектуально-волевые и эмоциональные процессы личности ребёнка, а каждая экспозиция представляет собой программу передачи через экспонаты знаний, навыков, суждений оценок и чувств.</w:t>
      </w:r>
    </w:p>
    <w:p w:rsidR="00C628F8" w:rsidRDefault="00C628F8" w:rsidP="00C628F8">
      <w:pPr>
        <w:pStyle w:val="3"/>
        <w:shd w:val="clear" w:color="auto" w:fill="auto"/>
        <w:ind w:left="760" w:firstLine="720"/>
      </w:pPr>
      <w:r>
        <w:t>Рабочая программа кружка «Музейное дело» составлена на основе: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2096"/>
        </w:tabs>
        <w:spacing w:line="278" w:lineRule="exact"/>
        <w:ind w:left="760" w:right="60" w:firstLine="720"/>
      </w:pPr>
      <w:r>
        <w:t>«Федерального компонента государственного стандарта основного общего образования»;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2096"/>
        </w:tabs>
        <w:spacing w:line="278" w:lineRule="exact"/>
        <w:ind w:left="760" w:right="60" w:firstLine="720"/>
      </w:pPr>
      <w:r>
        <w:t xml:space="preserve">Сборника методических материалов для руководителей школьных музеев Московской области (Под общей редакцией Н.С. </w:t>
      </w:r>
      <w:proofErr w:type="spellStart"/>
      <w:r>
        <w:t>Чекмаревой</w:t>
      </w:r>
      <w:proofErr w:type="spellEnd"/>
      <w:r>
        <w:t>; Составители: Г.Л. Зинченко, С.Е. Мироненко. Министерство Образования Московской области Центр развития творчества детей и юношества, 2005 г.)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2096"/>
        </w:tabs>
        <w:spacing w:line="278" w:lineRule="exact"/>
        <w:ind w:left="760" w:right="60" w:firstLine="720"/>
      </w:pPr>
      <w:r>
        <w:t>Преподавание основ музейного дела в школе Малиновская М.В., Стрелкова Г.Г /дополнительное образование, УЦ «</w:t>
      </w:r>
      <w:proofErr w:type="spellStart"/>
      <w:r>
        <w:t>Преспектива</w:t>
      </w:r>
      <w:proofErr w:type="spellEnd"/>
      <w:r>
        <w:t>», М., 2011г./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2096"/>
        </w:tabs>
        <w:spacing w:line="278" w:lineRule="exact"/>
        <w:ind w:left="760" w:firstLine="720"/>
      </w:pPr>
      <w:r>
        <w:t xml:space="preserve">Элективные курсы по истории 8-11 класс; Н.И. </w:t>
      </w:r>
      <w:proofErr w:type="spellStart"/>
      <w:r>
        <w:t>Дорожкин</w:t>
      </w:r>
      <w:proofErr w:type="spellEnd"/>
      <w:r>
        <w:t>; М. «</w:t>
      </w:r>
      <w:proofErr w:type="spellStart"/>
      <w:r>
        <w:t>Вако</w:t>
      </w:r>
      <w:proofErr w:type="spellEnd"/>
      <w:r>
        <w:t>»</w:t>
      </w:r>
    </w:p>
    <w:p w:rsidR="00C628F8" w:rsidRDefault="00C628F8" w:rsidP="00C628F8">
      <w:pPr>
        <w:pStyle w:val="3"/>
        <w:shd w:val="clear" w:color="auto" w:fill="auto"/>
        <w:ind w:left="40" w:firstLine="720"/>
      </w:pPr>
      <w:r>
        <w:t>2010 г.</w:t>
      </w:r>
    </w:p>
    <w:p w:rsidR="00C628F8" w:rsidRDefault="00C628F8" w:rsidP="00C628F8">
      <w:pPr>
        <w:pStyle w:val="3"/>
        <w:shd w:val="clear" w:color="auto" w:fill="auto"/>
        <w:ind w:left="40" w:firstLine="720"/>
      </w:pPr>
      <w:r>
        <w:t>Программа рассчитана на 1 часа в неделю, 34 часов.</w:t>
      </w:r>
    </w:p>
    <w:p w:rsidR="00C628F8" w:rsidRDefault="00C628F8" w:rsidP="00C628F8">
      <w:pPr>
        <w:pStyle w:val="3"/>
        <w:shd w:val="clear" w:color="auto" w:fill="auto"/>
        <w:ind w:left="40" w:right="60" w:firstLine="720"/>
      </w:pPr>
      <w:r>
        <w:t xml:space="preserve">Программа дополнительного образования соответствует примерным требованиям, предъявляемым к образовательным программам дополнительного образования детей, опубликованных в приложении к письму Департамента Молодежной политики, воспитания и социальной поддержки детей </w:t>
      </w:r>
      <w:proofErr w:type="spellStart"/>
      <w:r>
        <w:t>Минобрнауки</w:t>
      </w:r>
      <w:proofErr w:type="spellEnd"/>
      <w:r>
        <w:t xml:space="preserve"> России от 11.12.06 № 06-1844.</w:t>
      </w:r>
    </w:p>
    <w:p w:rsidR="00C628F8" w:rsidRDefault="00C628F8" w:rsidP="00C628F8">
      <w:pPr>
        <w:pStyle w:val="3"/>
        <w:shd w:val="clear" w:color="auto" w:fill="auto"/>
        <w:ind w:left="40" w:right="60" w:firstLine="720"/>
      </w:pPr>
      <w:r>
        <w:t>Программа «Музейное дело»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культурно-образовательной и экспозиционной работы.</w:t>
      </w:r>
    </w:p>
    <w:p w:rsidR="00C628F8" w:rsidRDefault="00C628F8" w:rsidP="00C628F8">
      <w:pPr>
        <w:pStyle w:val="3"/>
        <w:shd w:val="clear" w:color="auto" w:fill="auto"/>
        <w:ind w:left="40" w:right="60" w:firstLine="940"/>
      </w:pPr>
      <w:r>
        <w:t>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C628F8" w:rsidRDefault="00C628F8" w:rsidP="00C628F8">
      <w:pPr>
        <w:pStyle w:val="3"/>
        <w:shd w:val="clear" w:color="auto" w:fill="auto"/>
        <w:ind w:left="40" w:right="60" w:firstLine="940"/>
      </w:pPr>
      <w:r>
        <w:t>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</w:t>
      </w:r>
    </w:p>
    <w:p w:rsidR="00C628F8" w:rsidRDefault="00C628F8" w:rsidP="00C628F8">
      <w:pPr>
        <w:pStyle w:val="40"/>
        <w:numPr>
          <w:ilvl w:val="0"/>
          <w:numId w:val="2"/>
        </w:numPr>
        <w:shd w:val="clear" w:color="auto" w:fill="auto"/>
        <w:tabs>
          <w:tab w:val="left" w:pos="4326"/>
        </w:tabs>
        <w:spacing w:before="0" w:after="0"/>
        <w:ind w:left="720" w:hanging="360"/>
        <w:jc w:val="both"/>
      </w:pPr>
      <w:r>
        <w:t>Цель программы:</w:t>
      </w:r>
    </w:p>
    <w:p w:rsidR="00C628F8" w:rsidRDefault="00C628F8" w:rsidP="00C628F8">
      <w:pPr>
        <w:pStyle w:val="3"/>
        <w:shd w:val="clear" w:color="auto" w:fill="auto"/>
        <w:ind w:left="20" w:right="20" w:firstLine="720"/>
      </w:pPr>
      <w:r>
        <w:t xml:space="preserve">Воспитать патриота неравнодушного к прошлому и настоящему своей Родины через деятельность школьного музея, содействовать повышению эффективности </w:t>
      </w:r>
      <w:proofErr w:type="spellStart"/>
      <w:r>
        <w:t>учебно</w:t>
      </w:r>
      <w:proofErr w:type="spellEnd"/>
      <w:r>
        <w:t xml:space="preserve"> - воспитательной работы.</w:t>
      </w:r>
    </w:p>
    <w:p w:rsidR="00C628F8" w:rsidRDefault="00C628F8" w:rsidP="00C628F8">
      <w:pPr>
        <w:pStyle w:val="40"/>
        <w:shd w:val="clear" w:color="auto" w:fill="auto"/>
        <w:spacing w:before="0" w:after="0"/>
        <w:ind w:left="4620" w:firstLine="0"/>
        <w:jc w:val="left"/>
      </w:pPr>
      <w:r>
        <w:t>Задачи: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1383"/>
        </w:tabs>
        <w:spacing w:line="283" w:lineRule="exact"/>
        <w:ind w:left="20" w:right="20" w:firstLine="720"/>
      </w:pPr>
      <w:r>
        <w:t>Формирование представления об историческом времени и пространстве, об изменчивости и преемственности системы социально - нравственных ценностей;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1383"/>
          <w:tab w:val="center" w:pos="8674"/>
        </w:tabs>
        <w:spacing w:line="283" w:lineRule="exact"/>
        <w:ind w:left="20" w:firstLine="720"/>
      </w:pPr>
      <w:r>
        <w:t>Формирование уважительного отношения к памятникам</w:t>
      </w:r>
      <w:r>
        <w:tab/>
        <w:t>прошлого,</w:t>
      </w:r>
    </w:p>
    <w:p w:rsidR="00C628F8" w:rsidRDefault="00C628F8" w:rsidP="00C628F8">
      <w:pPr>
        <w:pStyle w:val="3"/>
        <w:shd w:val="clear" w:color="auto" w:fill="auto"/>
        <w:spacing w:line="283" w:lineRule="exact"/>
        <w:ind w:left="20"/>
        <w:jc w:val="left"/>
      </w:pPr>
      <w:r>
        <w:t>потребности общаться с музейными ценностями;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1383"/>
        </w:tabs>
        <w:spacing w:line="283" w:lineRule="exact"/>
        <w:ind w:left="20" w:right="20" w:firstLine="720"/>
      </w:pPr>
      <w:r>
        <w:t xml:space="preserve">Воспитание музейной культуры, обучение музейному языку, музейной </w:t>
      </w:r>
      <w:r>
        <w:lastRenderedPageBreak/>
        <w:t>терминологии.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1383"/>
          <w:tab w:val="center" w:pos="8002"/>
          <w:tab w:val="right" w:pos="9370"/>
        </w:tabs>
        <w:spacing w:line="283" w:lineRule="exact"/>
        <w:ind w:left="20" w:firstLine="720"/>
      </w:pPr>
      <w:r>
        <w:t>Научить воспитанника самостоятельно понимать язык</w:t>
      </w:r>
      <w:r>
        <w:tab/>
        <w:t>предметов</w:t>
      </w:r>
      <w:r>
        <w:tab/>
        <w:t>и</w:t>
      </w:r>
    </w:p>
    <w:p w:rsidR="00C628F8" w:rsidRDefault="00C628F8" w:rsidP="00C628F8">
      <w:pPr>
        <w:pStyle w:val="3"/>
        <w:shd w:val="clear" w:color="auto" w:fill="auto"/>
        <w:spacing w:line="283" w:lineRule="exact"/>
        <w:ind w:left="20"/>
        <w:jc w:val="left"/>
      </w:pPr>
      <w:r>
        <w:t>пользоваться этим языком.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1383"/>
        </w:tabs>
        <w:spacing w:line="283" w:lineRule="exact"/>
        <w:ind w:left="20" w:right="20" w:firstLine="720"/>
      </w:pPr>
      <w:r>
        <w:t>Развить у воспитанника умение выделять в предметном мире наиболее интересные документальные сведения определенного периода истории, беречь и ценить их.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1383"/>
        </w:tabs>
        <w:spacing w:line="283" w:lineRule="exact"/>
        <w:ind w:left="20" w:firstLine="720"/>
      </w:pPr>
      <w:r>
        <w:t>Сформировать научные и профессиональные интересы.</w:t>
      </w:r>
    </w:p>
    <w:p w:rsidR="00C628F8" w:rsidRDefault="00C628F8" w:rsidP="00C628F8">
      <w:pPr>
        <w:pStyle w:val="3"/>
        <w:numPr>
          <w:ilvl w:val="0"/>
          <w:numId w:val="3"/>
        </w:numPr>
        <w:shd w:val="clear" w:color="auto" w:fill="auto"/>
        <w:tabs>
          <w:tab w:val="left" w:pos="1383"/>
        </w:tabs>
        <w:spacing w:line="230" w:lineRule="exact"/>
        <w:ind w:left="20" w:firstLine="720"/>
      </w:pPr>
      <w:r>
        <w:t>Воспитать музейную культуру.</w:t>
      </w:r>
    </w:p>
    <w:p w:rsidR="00C628F8" w:rsidRDefault="00C628F8" w:rsidP="00C628F8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C628F8" w:rsidRDefault="00C628F8">
      <w:pPr>
        <w:widowControl/>
        <w:spacing w:after="160" w:line="259" w:lineRule="auto"/>
        <w:rPr>
          <w:rStyle w:val="1"/>
          <w:rFonts w:eastAsia="Courier New"/>
          <w:sz w:val="28"/>
          <w:szCs w:val="28"/>
        </w:rPr>
        <w:sectPr w:rsidR="00C628F8" w:rsidSect="00C628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8F8" w:rsidRDefault="00C628F8">
      <w:pPr>
        <w:widowControl/>
        <w:spacing w:after="160" w:line="259" w:lineRule="auto"/>
        <w:rPr>
          <w:rStyle w:val="1"/>
          <w:rFonts w:ascii="Times New Roman" w:eastAsia="Courier New" w:hAnsi="Times New Roman"/>
          <w:kern w:val="2"/>
          <w:sz w:val="28"/>
          <w:szCs w:val="28"/>
        </w:rPr>
      </w:pPr>
    </w:p>
    <w:p w:rsidR="00DE19B4" w:rsidRDefault="00DE19B4" w:rsidP="00DE19B4">
      <w:pPr>
        <w:pStyle w:val="3"/>
        <w:shd w:val="clear" w:color="auto" w:fill="auto"/>
        <w:spacing w:line="230" w:lineRule="exact"/>
        <w:jc w:val="left"/>
        <w:rPr>
          <w:rStyle w:val="1"/>
          <w:sz w:val="28"/>
          <w:szCs w:val="28"/>
        </w:rPr>
      </w:pPr>
      <w:r w:rsidRPr="00DE19B4">
        <w:rPr>
          <w:rStyle w:val="1"/>
          <w:sz w:val="28"/>
          <w:szCs w:val="28"/>
        </w:rPr>
        <w:t>Пер</w:t>
      </w:r>
      <w:r>
        <w:rPr>
          <w:rStyle w:val="1"/>
          <w:sz w:val="28"/>
          <w:szCs w:val="28"/>
        </w:rPr>
        <w:t>е</w:t>
      </w:r>
      <w:r w:rsidRPr="00DE19B4">
        <w:rPr>
          <w:rStyle w:val="1"/>
          <w:sz w:val="28"/>
          <w:szCs w:val="28"/>
        </w:rPr>
        <w:t>чень тем по предмету дополнительного образования «Музейное дело»</w:t>
      </w:r>
    </w:p>
    <w:p w:rsidR="00DE19B4" w:rsidRPr="00DE19B4" w:rsidRDefault="00DE19B4" w:rsidP="00DE19B4">
      <w:pPr>
        <w:pStyle w:val="3"/>
        <w:shd w:val="clear" w:color="auto" w:fill="auto"/>
        <w:spacing w:line="230" w:lineRule="exact"/>
        <w:jc w:val="left"/>
        <w:rPr>
          <w:rStyle w:val="1"/>
          <w:sz w:val="28"/>
          <w:szCs w:val="28"/>
        </w:rPr>
      </w:pP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 xml:space="preserve">Тема 1. Музей как институт социальной памяти </w:t>
      </w:r>
    </w:p>
    <w:p w:rsidR="008F14D2" w:rsidRDefault="008F14D2" w:rsidP="008F14D2">
      <w:pPr>
        <w:pStyle w:val="3"/>
        <w:shd w:val="clear" w:color="auto" w:fill="auto"/>
        <w:ind w:left="40" w:right="60" w:firstLine="580"/>
        <w:jc w:val="left"/>
      </w:pPr>
      <w:r>
        <w:t>Происхождение музея. Музей античного мира.,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- важнейший этап в создании школьного музея.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 xml:space="preserve">Тема 2. Музейный предмет и способы его изучения </w:t>
      </w:r>
    </w:p>
    <w:p w:rsidR="008F14D2" w:rsidRDefault="008F14D2" w:rsidP="008F14D2">
      <w:pPr>
        <w:pStyle w:val="3"/>
        <w:shd w:val="clear" w:color="auto" w:fill="auto"/>
        <w:ind w:left="40" w:right="60" w:firstLine="580"/>
        <w:jc w:val="left"/>
      </w:pPr>
      <w:r>
        <w:t>Понятия: музейный предмет - предмет музейного назначения - экспонат. Классификация музейных предметов. Основные критерии ценности музейного предмета. Уникальный и типичный музейный предмет. Атрибуция -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8F14D2" w:rsidRDefault="008F14D2" w:rsidP="008F14D2">
      <w:pPr>
        <w:pStyle w:val="3"/>
        <w:shd w:val="clear" w:color="auto" w:fill="auto"/>
        <w:ind w:left="20"/>
        <w:jc w:val="left"/>
      </w:pPr>
      <w:r>
        <w:rPr>
          <w:rStyle w:val="a4"/>
        </w:rPr>
        <w:t xml:space="preserve">Тема 3. Структура музея и деятельность его отделов. </w:t>
      </w:r>
      <w:r>
        <w:t>Задачи, содержание и значение работы кружка «Музейное дело». Особенности работы</w:t>
      </w:r>
    </w:p>
    <w:p w:rsidR="008F14D2" w:rsidRDefault="008F14D2" w:rsidP="008F14D2">
      <w:pPr>
        <w:pStyle w:val="3"/>
        <w:shd w:val="clear" w:color="auto" w:fill="auto"/>
        <w:ind w:left="20"/>
        <w:jc w:val="left"/>
      </w:pPr>
      <w:r>
        <w:t>историков-краеведов.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-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8F14D2" w:rsidRPr="004060F1" w:rsidRDefault="008F14D2" w:rsidP="008F14D2">
      <w:pPr>
        <w:pStyle w:val="3"/>
        <w:shd w:val="clear" w:color="auto" w:fill="auto"/>
        <w:spacing w:line="288" w:lineRule="exact"/>
        <w:jc w:val="left"/>
        <w:rPr>
          <w:b/>
        </w:rPr>
      </w:pPr>
      <w:r w:rsidRPr="004060F1">
        <w:rPr>
          <w:b/>
        </w:rPr>
        <w:t xml:space="preserve">Тема 4. Систематизация музейных экспонатов. </w:t>
      </w:r>
    </w:p>
    <w:p w:rsidR="008F14D2" w:rsidRDefault="008F14D2" w:rsidP="008F14D2">
      <w:pPr>
        <w:pStyle w:val="3"/>
        <w:shd w:val="clear" w:color="auto" w:fill="auto"/>
        <w:spacing w:line="288" w:lineRule="exact"/>
        <w:ind w:firstLine="709"/>
        <w:jc w:val="left"/>
      </w:pPr>
      <w:r>
        <w:t>Знакомство с понятием «экспонат». Систематизация музейных экспонатов. Правила хранения музейных экспонатов (открытый доступ, хранилище, температурный режим и т.д.)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>Тема 5. Классификация музейных экспонатов.</w:t>
      </w:r>
    </w:p>
    <w:p w:rsidR="008F14D2" w:rsidRDefault="008F14D2" w:rsidP="008F14D2">
      <w:pPr>
        <w:pStyle w:val="3"/>
        <w:shd w:val="clear" w:color="auto" w:fill="auto"/>
        <w:ind w:left="20" w:firstLine="547"/>
        <w:jc w:val="left"/>
      </w:pPr>
      <w:r>
        <w:t>Классификация музейных экспонатов 1 час. Классификация музейных экспонатов (по хронологическому признаку, по географическому признаку, на основе этнической принадлежности, по социальной принадлежности и т.п.)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 xml:space="preserve">Тема 6. Фонды школьного музея. Определение понятия, основные направления фондовой работы </w:t>
      </w:r>
    </w:p>
    <w:p w:rsidR="008F14D2" w:rsidRDefault="008F14D2" w:rsidP="008F14D2">
      <w:pPr>
        <w:pStyle w:val="3"/>
        <w:shd w:val="clear" w:color="auto" w:fill="auto"/>
        <w:ind w:left="40" w:right="60" w:firstLine="460"/>
        <w:jc w:val="left"/>
      </w:pPr>
      <w:r>
        <w:t>Понятие: фонды школьного музея. Термины: коллекция - фонд -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 xml:space="preserve">Тема 7. </w:t>
      </w:r>
      <w:r w:rsidRPr="004060F1">
        <w:t>Экспозиция</w:t>
      </w:r>
      <w:r>
        <w:t xml:space="preserve"> школьного музея </w:t>
      </w:r>
    </w:p>
    <w:p w:rsidR="008F14D2" w:rsidRDefault="008F14D2" w:rsidP="008F14D2">
      <w:pPr>
        <w:pStyle w:val="3"/>
        <w:shd w:val="clear" w:color="auto" w:fill="auto"/>
        <w:ind w:left="40" w:right="60" w:firstLine="580"/>
        <w:jc w:val="left"/>
      </w:pPr>
      <w:r>
        <w:t>Понятия: экспонат, экспозиция, экспозиционный комплекс. Выставка (экспозиция временного характера) как актуальная для школьного музея форма презентации его коллекций. Интерактивные выставки. Этапы создания экспозиции. Тексты в экспозиции - виды и функции, правила составления.</w:t>
      </w:r>
    </w:p>
    <w:p w:rsidR="008F14D2" w:rsidRDefault="008F14D2" w:rsidP="008F14D2">
      <w:pPr>
        <w:pStyle w:val="3"/>
        <w:shd w:val="clear" w:color="auto" w:fill="auto"/>
        <w:ind w:left="40" w:right="60" w:hanging="40"/>
        <w:jc w:val="left"/>
        <w:rPr>
          <w:b/>
        </w:rPr>
      </w:pPr>
      <w:r w:rsidRPr="00E622AE">
        <w:rPr>
          <w:b/>
        </w:rPr>
        <w:t>Тема 8. Как правильно построить музейную экспозицию.</w:t>
      </w:r>
    </w:p>
    <w:p w:rsidR="008F14D2" w:rsidRPr="004060F1" w:rsidRDefault="008F14D2" w:rsidP="008F14D2">
      <w:pPr>
        <w:pStyle w:val="3"/>
        <w:shd w:val="clear" w:color="auto" w:fill="auto"/>
        <w:ind w:left="40" w:right="60" w:firstLine="580"/>
        <w:jc w:val="left"/>
      </w:pPr>
      <w:r>
        <w:t xml:space="preserve">Знакомство с правилами построения экспозиции музея.  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>Тема 9. Текст в экспозиции</w:t>
      </w:r>
    </w:p>
    <w:p w:rsidR="008F14D2" w:rsidRDefault="008F14D2" w:rsidP="008F14D2">
      <w:pPr>
        <w:pStyle w:val="3"/>
        <w:shd w:val="clear" w:color="auto" w:fill="auto"/>
        <w:ind w:left="40" w:right="60" w:firstLine="580"/>
        <w:jc w:val="left"/>
      </w:pPr>
      <w:r>
        <w:t>Значение текста в экспозиции музея. Правила составления аннотаций. Анализ аннотаций школьного музея. Составление аннотаций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>Тема 10. Музейное дело.</w:t>
      </w:r>
    </w:p>
    <w:p w:rsidR="008F14D2" w:rsidRDefault="008F14D2" w:rsidP="008F14D2">
      <w:pPr>
        <w:pStyle w:val="3"/>
        <w:shd w:val="clear" w:color="auto" w:fill="auto"/>
        <w:ind w:left="40" w:right="60" w:firstLine="580"/>
        <w:jc w:val="left"/>
      </w:pPr>
      <w:r>
        <w:t xml:space="preserve">Знакомство с музейными профессиями (хранитель, научный сотрудник, методист, экскурсовод, </w:t>
      </w:r>
      <w:proofErr w:type="spellStart"/>
      <w:r>
        <w:t>экспозиционер</w:t>
      </w:r>
      <w:proofErr w:type="spellEnd"/>
      <w:r>
        <w:t>, смотритель). Понятие: аудитория школьного музея - учащиеся данной школы или других школ, родители, жители посёлка, воспитанники детских садов и т. д. Разнообразие форм работы с аудиторией. Традиционные и нетрадиционные формы работы с аудиторией. Основные требования к музейной экскурсии. Этапы подготовки экскурсии. Работа экскурсовода.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 xml:space="preserve">Тема 11. Историческое краеведение </w:t>
      </w:r>
    </w:p>
    <w:p w:rsidR="008F14D2" w:rsidRDefault="008F14D2" w:rsidP="008F14D2">
      <w:pPr>
        <w:pStyle w:val="3"/>
        <w:shd w:val="clear" w:color="auto" w:fill="auto"/>
        <w:ind w:left="40" w:right="60" w:firstLine="680"/>
        <w:jc w:val="left"/>
      </w:pPr>
      <w:r>
        <w:lastRenderedPageBreak/>
        <w:t>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 xml:space="preserve">Тема 12. Военно-патриотическая работа </w:t>
      </w:r>
    </w:p>
    <w:p w:rsidR="008F14D2" w:rsidRDefault="008F14D2" w:rsidP="008F14D2">
      <w:pPr>
        <w:pStyle w:val="3"/>
        <w:shd w:val="clear" w:color="auto" w:fill="auto"/>
        <w:spacing w:line="278" w:lineRule="exact"/>
        <w:ind w:left="20" w:right="20" w:firstLine="540"/>
      </w:pPr>
      <w:r>
        <w:t>Воспитательное значение военно-патриотической работы. Учителя школы - ветераны и труженики тыла Великой Отечественной войны. Пропаганда героических подвигов советских воинов в годы Великой Отечественной войны.</w:t>
      </w:r>
    </w:p>
    <w:p w:rsidR="008F14D2" w:rsidRDefault="008F14D2" w:rsidP="008F14D2">
      <w:pPr>
        <w:pStyle w:val="3"/>
        <w:shd w:val="clear" w:color="auto" w:fill="auto"/>
        <w:spacing w:line="278" w:lineRule="exact"/>
        <w:ind w:left="20" w:firstLine="540"/>
      </w:pPr>
      <w:r>
        <w:t>Ученики школы - защитники Отечества.</w:t>
      </w:r>
    </w:p>
    <w:p w:rsidR="008F14D2" w:rsidRDefault="008F14D2" w:rsidP="008F14D2">
      <w:pPr>
        <w:pStyle w:val="40"/>
        <w:shd w:val="clear" w:color="auto" w:fill="auto"/>
        <w:spacing w:before="0" w:after="0"/>
        <w:ind w:left="20" w:firstLine="0"/>
        <w:jc w:val="left"/>
      </w:pPr>
      <w:r>
        <w:t xml:space="preserve">Тема 13. Изучение истории школьного музея </w:t>
      </w:r>
    </w:p>
    <w:p w:rsidR="008F14D2" w:rsidRDefault="008F14D2" w:rsidP="008F14D2">
      <w:pPr>
        <w:pStyle w:val="3"/>
        <w:shd w:val="clear" w:color="auto" w:fill="auto"/>
        <w:ind w:left="40" w:right="60" w:firstLine="680"/>
        <w:jc w:val="left"/>
      </w:pPr>
      <w:r>
        <w:t>Школьный музей как источник изучения родного края. История создания школьного музея. Фонды и экспозиции школьного музея. Направления работы школьного музея, исследовательская деятельность.</w:t>
      </w:r>
    </w:p>
    <w:p w:rsidR="00C628F8" w:rsidRDefault="00C628F8">
      <w:pPr>
        <w:widowControl/>
        <w:spacing w:after="160" w:line="259" w:lineRule="auto"/>
        <w:rPr>
          <w:rStyle w:val="1"/>
          <w:rFonts w:eastAsia="Courier New"/>
          <w:sz w:val="28"/>
          <w:szCs w:val="28"/>
        </w:rPr>
      </w:pPr>
      <w:bookmarkStart w:id="1" w:name="_GoBack"/>
      <w:bookmarkEnd w:id="1"/>
    </w:p>
    <w:p w:rsidR="004060F1" w:rsidRDefault="004060F1">
      <w:pPr>
        <w:widowControl/>
        <w:spacing w:after="160" w:line="259" w:lineRule="auto"/>
      </w:pPr>
      <w:r>
        <w:br w:type="page"/>
      </w:r>
    </w:p>
    <w:p w:rsidR="00DE19B4" w:rsidRDefault="00DE19B4"/>
    <w:p w:rsidR="00DE19B4" w:rsidRDefault="00DE19B4"/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549"/>
        <w:gridCol w:w="1361"/>
        <w:gridCol w:w="2268"/>
        <w:gridCol w:w="7219"/>
      </w:tblGrid>
      <w:tr w:rsidR="008B7F0B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8B7F0B" w:rsidRPr="00DE19B4" w:rsidRDefault="008B7F0B" w:rsidP="008348CC">
            <w:pPr>
              <w:pStyle w:val="3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8B7F0B" w:rsidRPr="00DE19B4" w:rsidRDefault="008B7F0B" w:rsidP="00C57E4A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Раздел</w:t>
            </w:r>
          </w:p>
        </w:tc>
        <w:tc>
          <w:tcPr>
            <w:tcW w:w="1361" w:type="dxa"/>
            <w:shd w:val="clear" w:color="auto" w:fill="FFFFFF"/>
            <w:noWrap/>
          </w:tcPr>
          <w:p w:rsidR="008B7F0B" w:rsidRPr="00DE19B4" w:rsidRDefault="008B7F0B" w:rsidP="00C57E4A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7F0B" w:rsidRPr="00DE19B4" w:rsidRDefault="008B7F0B" w:rsidP="00DE19B4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Тема урока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8B7F0B" w:rsidRPr="00DE19B4" w:rsidRDefault="008B7F0B" w:rsidP="00DE19B4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</w:p>
        </w:tc>
      </w:tr>
      <w:tr w:rsidR="008B7F0B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  <w:vAlign w:val="center"/>
          </w:tcPr>
          <w:p w:rsidR="008B7F0B" w:rsidRPr="00DE19B4" w:rsidRDefault="008B7F0B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8B7F0B" w:rsidRPr="00DE19B4" w:rsidRDefault="008B7F0B" w:rsidP="00C57E4A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Музей как институт социальной памяти. Исторические предпосылки возникновения </w:t>
            </w:r>
            <w:proofErr w:type="spellStart"/>
            <w:proofErr w:type="gramStart"/>
            <w:r w:rsidRPr="00DE19B4">
              <w:rPr>
                <w:sz w:val="24"/>
                <w:szCs w:val="24"/>
              </w:rPr>
              <w:t>музеев.Термин</w:t>
            </w:r>
            <w:proofErr w:type="spellEnd"/>
            <w:proofErr w:type="gramEnd"/>
            <w:r w:rsidRPr="00DE19B4">
              <w:rPr>
                <w:sz w:val="24"/>
                <w:szCs w:val="24"/>
              </w:rPr>
              <w:t xml:space="preserve"> «музей». Принципы классификации музеев. 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8B7F0B" w:rsidRPr="00DE19B4" w:rsidRDefault="008B7F0B" w:rsidP="00C57E4A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7F0B" w:rsidRPr="00DE19B4" w:rsidRDefault="008B7F0B" w:rsidP="00DE19B4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Музей как институт социальной памяти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8B7F0B" w:rsidRPr="00DE19B4" w:rsidRDefault="008B7F0B" w:rsidP="00DE19B4">
            <w:pPr>
              <w:pStyle w:val="40"/>
              <w:shd w:val="clear" w:color="auto" w:fill="auto"/>
              <w:spacing w:before="0" w:after="0"/>
              <w:ind w:left="20" w:firstLine="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Тема 1. Музей как институт социальной памяти </w:t>
            </w:r>
          </w:p>
        </w:tc>
      </w:tr>
      <w:tr w:rsidR="008B7F0B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8B7F0B" w:rsidRPr="00DE19B4" w:rsidRDefault="008B7F0B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8B7F0B" w:rsidRPr="00DE19B4" w:rsidRDefault="008B7F0B" w:rsidP="0056781F">
            <w:pPr>
              <w:pStyle w:val="3"/>
              <w:shd w:val="clear" w:color="auto" w:fill="auto"/>
              <w:spacing w:line="288" w:lineRule="exact"/>
              <w:ind w:left="119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История музейного дела в России 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8B7F0B" w:rsidRPr="00DE19B4" w:rsidRDefault="00621065" w:rsidP="00C57E4A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7F0B" w:rsidRPr="00DE19B4" w:rsidRDefault="008B7F0B" w:rsidP="00DE19B4">
            <w:pPr>
              <w:pStyle w:val="3"/>
              <w:shd w:val="clear" w:color="auto" w:fill="auto"/>
              <w:spacing w:line="288" w:lineRule="exact"/>
              <w:ind w:left="119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История музейного дела в России 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8B7F0B" w:rsidRPr="00DE19B4" w:rsidRDefault="00C57E4A" w:rsidP="00DE19B4">
            <w:pPr>
              <w:pStyle w:val="3"/>
              <w:shd w:val="clear" w:color="auto" w:fill="auto"/>
              <w:spacing w:line="288" w:lineRule="exact"/>
              <w:ind w:left="119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2. Музейный предмет и способы его изучения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19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Первые музеи и общества в России. 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19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История музейного дела в России 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19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2. Музейный предмет и способы его изучения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  <w:vAlign w:val="center"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center"/>
          </w:tcPr>
          <w:p w:rsidR="00621065" w:rsidRPr="00DE19B4" w:rsidRDefault="00621065" w:rsidP="00621065">
            <w:pPr>
              <w:spacing w:line="288" w:lineRule="exact"/>
              <w:rPr>
                <w:rFonts w:ascii="Times New Roman" w:hAnsi="Times New Roman" w:cs="Times New Roman"/>
              </w:rPr>
            </w:pPr>
            <w:r w:rsidRPr="00DE19B4">
              <w:rPr>
                <w:rFonts w:ascii="Times New Roman" w:eastAsia="Times New Roman" w:hAnsi="Times New Roman" w:cs="Times New Roman"/>
              </w:rPr>
              <w:t>Структура музея и деятельность его отделов. Основные понятия и определения в музейном деле. Определение понятий «фонды музея», «изучение музейных фондов», «</w:t>
            </w:r>
            <w:proofErr w:type="spellStart"/>
            <w:r w:rsidRPr="00DE19B4">
              <w:rPr>
                <w:rFonts w:ascii="Times New Roman" w:eastAsia="Times New Roman" w:hAnsi="Times New Roman" w:cs="Times New Roman"/>
              </w:rPr>
              <w:t>музейныйпредмет</w:t>
            </w:r>
            <w:proofErr w:type="spellEnd"/>
            <w:r w:rsidRPr="00DE19B4">
              <w:rPr>
                <w:rFonts w:ascii="Times New Roman" w:eastAsia="Times New Roman" w:hAnsi="Times New Roman" w:cs="Times New Roman"/>
              </w:rPr>
              <w:t>». Музейные предметы как основа музейной работы. Состав музейных фондов и структура музейных фондов.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Структура музея и деятельность его отделов. Основные понятия и определения в музейном деле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40"/>
              <w:shd w:val="clear" w:color="auto" w:fill="auto"/>
              <w:spacing w:before="0" w:after="0"/>
              <w:ind w:left="20" w:firstLine="0"/>
              <w:jc w:val="left"/>
              <w:rPr>
                <w:b w:val="0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Тема 3. Структура музея и деятельность его отделов. 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Знакомство с понятием «экспонат». Систематизация музейных экспонатов. 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Правила хранения музейных экспонатов (открытый доступ, хранилище, температурный режим и т.д.) 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Знакомство с понятием «экспонат». Систематизация музейных экспонатов. 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4. Систематизация музейных экспонатов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Классификация музейных экспонатов. Классификация музейных экспонатов (по хронологическому признаку, по географическому признаку, на основе этнической принадлежности, по социальной принадлежности и т.п.)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Классификация музейных экспонатов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5. Классификация музейных экспонатов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Фонды музея. Определение понятия, основные направления фондовой работы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Фонды </w:t>
            </w:r>
            <w:proofErr w:type="spellStart"/>
            <w:r w:rsidRPr="00DE19B4">
              <w:rPr>
                <w:sz w:val="24"/>
                <w:szCs w:val="24"/>
              </w:rPr>
              <w:t>музея,основные</w:t>
            </w:r>
            <w:proofErr w:type="spellEnd"/>
            <w:r w:rsidRPr="00DE19B4">
              <w:rPr>
                <w:sz w:val="24"/>
                <w:szCs w:val="24"/>
              </w:rPr>
              <w:t xml:space="preserve"> направления работы фонда музея.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40"/>
              <w:shd w:val="clear" w:color="auto" w:fill="auto"/>
              <w:spacing w:before="0" w:after="0"/>
              <w:ind w:left="20" w:firstLine="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Тема 6. Фонды школьного музея. Определение понятия,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DE19B4">
              <w:rPr>
                <w:sz w:val="24"/>
                <w:szCs w:val="24"/>
              </w:rPr>
              <w:t>фондовой работы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Понятие «музейная экспозиция». Основные понятия раздела («экспонат», «экспозиционный материал», «тематическая структура», «экспозиционные комплексы», «музейная экспозиция» и др.).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Экспозиционные материалы (музейные предметы, копии, тексты, </w:t>
            </w:r>
            <w:proofErr w:type="spellStart"/>
            <w:r w:rsidRPr="00DE19B4">
              <w:rPr>
                <w:sz w:val="24"/>
                <w:szCs w:val="24"/>
              </w:rPr>
              <w:t>фонокомментарии</w:t>
            </w:r>
            <w:proofErr w:type="spellEnd"/>
            <w:r w:rsidRPr="00DE19B4">
              <w:rPr>
                <w:sz w:val="24"/>
                <w:szCs w:val="24"/>
              </w:rPr>
              <w:t>, указатели и др.).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7. Понятие «музейная экспозиция».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Особенности экспозиций разных групп музеев (общеисторические музеи,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исторические отделы краеведческих музеев, этнографические музеи, музеи-заповедники, музеи под открытым небом).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Особенности экспозиций разных групп музеев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7. Понятие «музейная экспозиция».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Как правильно построить экспозицию 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Знакомство с правилами построения экспозиции музея.  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 xml:space="preserve">Этапы создания экспозиции. 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8. Как правильно построить экспозицию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Текст в экспозиции. Значение текста в экспозиции музея. Правила составления аннотаций. Анализ аннотаций школьного музея. Составление аннотаций 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Тексты в экспозиции - виды и функции, правила составления.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9.Текст в экспозиции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Музейные профессии.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Знакомство с музейными профессиями (хранитель, научный сотрудник, методист, экскурсовод, </w:t>
            </w:r>
            <w:proofErr w:type="spellStart"/>
            <w:r w:rsidRPr="00DE19B4">
              <w:rPr>
                <w:sz w:val="24"/>
                <w:szCs w:val="24"/>
              </w:rPr>
              <w:t>экспозиционер</w:t>
            </w:r>
            <w:proofErr w:type="spellEnd"/>
            <w:r w:rsidRPr="00DE19B4">
              <w:rPr>
                <w:sz w:val="24"/>
                <w:szCs w:val="24"/>
              </w:rPr>
              <w:t>, смотритель).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Музейные профессии.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9.Текст в экспозиции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Историческое краеведение как наука. Объекты изучения.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Историческое краеведение как наука. Объекты изучения.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11. Историческое краеведение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Поисково-исследовательская работа.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Знакомство с понятием «поисково-исследовательская работа». Поисковые отряды.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Поисково-исследовательская </w:t>
            </w:r>
            <w:proofErr w:type="spellStart"/>
            <w:proofErr w:type="gramStart"/>
            <w:r w:rsidRPr="00DE19B4">
              <w:rPr>
                <w:sz w:val="24"/>
                <w:szCs w:val="24"/>
              </w:rPr>
              <w:t>работа.</w:t>
            </w:r>
            <w:r w:rsidRPr="00DE19B4">
              <w:rPr>
                <w:rStyle w:val="1"/>
                <w:sz w:val="24"/>
                <w:szCs w:val="24"/>
              </w:rPr>
              <w:t>Как</w:t>
            </w:r>
            <w:proofErr w:type="spellEnd"/>
            <w:proofErr w:type="gramEnd"/>
            <w:r w:rsidRPr="00DE19B4">
              <w:rPr>
                <w:rStyle w:val="1"/>
                <w:sz w:val="24"/>
                <w:szCs w:val="24"/>
              </w:rPr>
              <w:t xml:space="preserve"> проводить беседы с очевидцами исторических событий и записывать их воспоминания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10. Музейное дело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Виды экскурсий. Требования к экскурсоводу. 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10. Музейное дело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Экскурсионная работа. Объекты экскурсий. Правила осмотра экскурсионного объекта (музея) при проведении экскурсии с экскурсоводом. 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10. Музейное дело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Особенности экскурсионной работы в школьном музее.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10. Музейное дело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Методика построения и проведения экскурсии.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Методика построения и проведения экскурсии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10. Музейное дело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30" w:lineRule="exact"/>
              <w:ind w:left="0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  <w:vAlign w:val="bottom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Экспозиции школьного музея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Фонды и экспозиции школьного музея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10. Музейное дело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621065" w:rsidRPr="00DE19B4" w:rsidRDefault="00621065" w:rsidP="008348CC">
            <w:pPr>
              <w:pStyle w:val="3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Изучение экспозиции «374 ЛСД».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Учителя школы - ветераны и труженики тыла Великой Отечественной войны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Экспедиции и краеведческие походы - основная форма комплектования фондов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Ученики школы - защитники Отечества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12. Военно-патриотическая работа</w:t>
            </w:r>
          </w:p>
        </w:tc>
      </w:tr>
      <w:tr w:rsidR="0071331E" w:rsidRPr="00DE19B4" w:rsidTr="00D8338B">
        <w:trPr>
          <w:cantSplit/>
        </w:trPr>
        <w:tc>
          <w:tcPr>
            <w:tcW w:w="778" w:type="dxa"/>
            <w:shd w:val="clear" w:color="auto" w:fill="FFFFFF"/>
            <w:noWrap/>
          </w:tcPr>
          <w:p w:rsidR="0071331E" w:rsidRPr="00DE19B4" w:rsidRDefault="0071331E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Изучение экспозиции «374 ЛСД».</w:t>
            </w:r>
          </w:p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71331E" w:rsidRDefault="0071331E" w:rsidP="0071331E">
            <w:r w:rsidRPr="00AE112F">
              <w:rPr>
                <w:rFonts w:ascii="Times New Roman" w:hAnsi="Times New Roman" w:cs="Times New Roman"/>
                <w:b/>
              </w:rPr>
              <w:t>Тема 12. Военно-патриотическая работа</w:t>
            </w:r>
          </w:p>
        </w:tc>
      </w:tr>
      <w:tr w:rsidR="0071331E" w:rsidRPr="00DE19B4" w:rsidTr="00D8338B">
        <w:trPr>
          <w:cantSplit/>
        </w:trPr>
        <w:tc>
          <w:tcPr>
            <w:tcW w:w="778" w:type="dxa"/>
            <w:shd w:val="clear" w:color="auto" w:fill="FFFFFF"/>
            <w:noWrap/>
          </w:tcPr>
          <w:p w:rsidR="0071331E" w:rsidRPr="00DE19B4" w:rsidRDefault="0071331E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Посещение военно-исторических мероприятий и музеев г. Красноярска</w:t>
            </w:r>
          </w:p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Организация и проведение исторических выставок на базе школьного музея.</w:t>
            </w:r>
          </w:p>
        </w:tc>
        <w:tc>
          <w:tcPr>
            <w:tcW w:w="1361" w:type="dxa"/>
            <w:shd w:val="clear" w:color="auto" w:fill="FFFFFF"/>
            <w:noWrap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71331E" w:rsidRDefault="0071331E" w:rsidP="0071331E">
            <w:r w:rsidRPr="00AE112F">
              <w:rPr>
                <w:rFonts w:ascii="Times New Roman" w:hAnsi="Times New Roman" w:cs="Times New Roman"/>
                <w:b/>
              </w:rPr>
              <w:t>Тема 12. Военно-патриотическая работа</w:t>
            </w:r>
          </w:p>
        </w:tc>
      </w:tr>
      <w:tr w:rsidR="0071331E" w:rsidRPr="00DE19B4" w:rsidTr="00D8338B">
        <w:trPr>
          <w:cantSplit/>
        </w:trPr>
        <w:tc>
          <w:tcPr>
            <w:tcW w:w="778" w:type="dxa"/>
            <w:shd w:val="clear" w:color="auto" w:fill="FFFFFF"/>
            <w:noWrap/>
          </w:tcPr>
          <w:p w:rsidR="0071331E" w:rsidRPr="00DE19B4" w:rsidRDefault="0071331E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Организация и проведение исторических выставок на базе школьного музея.</w:t>
            </w:r>
          </w:p>
        </w:tc>
        <w:tc>
          <w:tcPr>
            <w:tcW w:w="1361" w:type="dxa"/>
            <w:shd w:val="clear" w:color="auto" w:fill="FFFFFF"/>
            <w:noWrap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71331E" w:rsidRDefault="0071331E" w:rsidP="0071331E">
            <w:r w:rsidRPr="00AE112F">
              <w:rPr>
                <w:rFonts w:ascii="Times New Roman" w:hAnsi="Times New Roman" w:cs="Times New Roman"/>
                <w:b/>
              </w:rPr>
              <w:t>Тема 12. Военно-патриотическая работа</w:t>
            </w:r>
          </w:p>
        </w:tc>
      </w:tr>
      <w:tr w:rsidR="0071331E" w:rsidRPr="00DE19B4" w:rsidTr="00D8338B">
        <w:trPr>
          <w:cantSplit/>
        </w:trPr>
        <w:tc>
          <w:tcPr>
            <w:tcW w:w="778" w:type="dxa"/>
            <w:shd w:val="clear" w:color="auto" w:fill="FFFFFF"/>
            <w:noWrap/>
          </w:tcPr>
          <w:p w:rsidR="0071331E" w:rsidRPr="00DE19B4" w:rsidRDefault="0071331E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Организация и проведение исторических выставок на базе школьного музея.</w:t>
            </w:r>
          </w:p>
        </w:tc>
        <w:tc>
          <w:tcPr>
            <w:tcW w:w="1361" w:type="dxa"/>
            <w:shd w:val="clear" w:color="auto" w:fill="FFFFFF"/>
            <w:noWrap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331E" w:rsidRPr="00DE19B4" w:rsidRDefault="0071331E" w:rsidP="0071331E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71331E" w:rsidRDefault="0071331E" w:rsidP="0071331E">
            <w:r w:rsidRPr="00AE112F">
              <w:rPr>
                <w:rFonts w:ascii="Times New Roman" w:hAnsi="Times New Roman" w:cs="Times New Roman"/>
                <w:b/>
              </w:rPr>
              <w:t>Тема 12. Военно-патриотическая работа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Изучение экспозиции «История школы-интерната №1»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История создания школьного музея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Основные события в жизни школы. Учителя школы.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История деятельности пионерской и комсомольской организаций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Экслибрисы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13. Изучение истории школьного музея</w:t>
            </w:r>
          </w:p>
        </w:tc>
      </w:tr>
      <w:tr w:rsidR="00621065" w:rsidRPr="00DE19B4" w:rsidTr="007868A6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Изучение экспозиции «История школы-интерната №1»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621065" w:rsidRDefault="00621065" w:rsidP="00621065">
            <w:r w:rsidRPr="00ED1EDE">
              <w:rPr>
                <w:rFonts w:ascii="Times New Roman" w:hAnsi="Times New Roman" w:cs="Times New Roman"/>
                <w:b/>
              </w:rPr>
              <w:t>Тема 13. Изучение истории школьного музея</w:t>
            </w:r>
          </w:p>
        </w:tc>
      </w:tr>
      <w:tr w:rsidR="00621065" w:rsidRPr="00DE19B4" w:rsidTr="007868A6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Организация и проведение исторических выставок на базе школьного музея.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621065" w:rsidRDefault="00621065" w:rsidP="00621065">
            <w:r w:rsidRPr="00ED1EDE">
              <w:rPr>
                <w:rFonts w:ascii="Times New Roman" w:hAnsi="Times New Roman" w:cs="Times New Roman"/>
                <w:b/>
              </w:rPr>
              <w:t>Тема 13. Изучение истории школьного музея</w:t>
            </w:r>
          </w:p>
        </w:tc>
      </w:tr>
      <w:tr w:rsidR="00621065" w:rsidRPr="00DE19B4" w:rsidTr="007868A6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Организация и проведение исторических выставок на базе школьного музея.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621065" w:rsidRDefault="00621065" w:rsidP="00621065">
            <w:r w:rsidRPr="00ED1EDE">
              <w:rPr>
                <w:rFonts w:ascii="Times New Roman" w:hAnsi="Times New Roman" w:cs="Times New Roman"/>
                <w:b/>
              </w:rPr>
              <w:t>Тема 13. Изучение истории школьного музея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 xml:space="preserve">Индивидуальные проекты. 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DE19B4">
              <w:rPr>
                <w:b/>
                <w:sz w:val="24"/>
                <w:szCs w:val="24"/>
              </w:rPr>
              <w:t>Тема 13. Изучение истории школьного музея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  <w:vAlign w:val="center"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Изучение экспозиции «Уходящая Николаевка»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Экспедиции и краеведческие походы - основная форма комплектования фондов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История Николаевки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Знаменитые люди</w:t>
            </w: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b/>
                <w:sz w:val="24"/>
                <w:szCs w:val="24"/>
              </w:rPr>
            </w:pPr>
            <w:r w:rsidRPr="00DE19B4">
              <w:rPr>
                <w:rStyle w:val="1"/>
                <w:b/>
                <w:sz w:val="24"/>
                <w:szCs w:val="24"/>
              </w:rPr>
              <w:t>Тема 14. Исторические краеведение</w:t>
            </w:r>
          </w:p>
        </w:tc>
      </w:tr>
      <w:tr w:rsidR="00621065" w:rsidRPr="00DE19B4" w:rsidTr="00100F87">
        <w:trPr>
          <w:cantSplit/>
        </w:trPr>
        <w:tc>
          <w:tcPr>
            <w:tcW w:w="778" w:type="dxa"/>
            <w:shd w:val="clear" w:color="auto" w:fill="FFFFFF"/>
            <w:noWrap/>
            <w:vAlign w:val="center"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Изучение экспозиции «Уходящая Николаевка»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621065" w:rsidRDefault="00621065" w:rsidP="00621065">
            <w:r w:rsidRPr="008E78C6">
              <w:rPr>
                <w:rStyle w:val="1"/>
                <w:rFonts w:ascii="Times New Roman" w:eastAsia="Courier New" w:hAnsi="Times New Roman"/>
                <w:b/>
                <w:sz w:val="24"/>
                <w:szCs w:val="24"/>
              </w:rPr>
              <w:t>Тема 14. Исторические краеведение</w:t>
            </w:r>
          </w:p>
        </w:tc>
      </w:tr>
      <w:tr w:rsidR="00621065" w:rsidRPr="00DE19B4" w:rsidTr="00100F87">
        <w:trPr>
          <w:cantSplit/>
        </w:trPr>
        <w:tc>
          <w:tcPr>
            <w:tcW w:w="778" w:type="dxa"/>
            <w:shd w:val="clear" w:color="auto" w:fill="FFFFFF"/>
            <w:noWrap/>
            <w:vAlign w:val="center"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Посещение красноярских музеев.</w:t>
            </w:r>
          </w:p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621065" w:rsidRDefault="00621065" w:rsidP="00621065">
            <w:r w:rsidRPr="008E78C6">
              <w:rPr>
                <w:rStyle w:val="1"/>
                <w:rFonts w:ascii="Times New Roman" w:eastAsia="Courier New" w:hAnsi="Times New Roman"/>
                <w:b/>
                <w:sz w:val="24"/>
                <w:szCs w:val="24"/>
              </w:rPr>
              <w:t>Тема 14. Исторические краеведение</w:t>
            </w:r>
          </w:p>
        </w:tc>
      </w:tr>
      <w:tr w:rsidR="00621065" w:rsidRPr="00DE19B4" w:rsidTr="00100F87">
        <w:trPr>
          <w:cantSplit/>
        </w:trPr>
        <w:tc>
          <w:tcPr>
            <w:tcW w:w="778" w:type="dxa"/>
            <w:shd w:val="clear" w:color="auto" w:fill="FFFFFF"/>
            <w:noWrap/>
            <w:vAlign w:val="center"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Организация и проведение исторических выставок на базе школьного музея.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621065" w:rsidRDefault="00621065" w:rsidP="00621065">
            <w:r w:rsidRPr="008E78C6">
              <w:rPr>
                <w:rStyle w:val="1"/>
                <w:rFonts w:ascii="Times New Roman" w:eastAsia="Courier New" w:hAnsi="Times New Roman"/>
                <w:b/>
                <w:sz w:val="24"/>
                <w:szCs w:val="24"/>
              </w:rPr>
              <w:t>Тема 14. Исторические краеведение</w:t>
            </w:r>
          </w:p>
        </w:tc>
      </w:tr>
      <w:tr w:rsidR="00621065" w:rsidRPr="00DE19B4" w:rsidTr="00100F87">
        <w:trPr>
          <w:cantSplit/>
        </w:trPr>
        <w:tc>
          <w:tcPr>
            <w:tcW w:w="778" w:type="dxa"/>
            <w:shd w:val="clear" w:color="auto" w:fill="FFFFFF"/>
            <w:noWrap/>
            <w:vAlign w:val="center"/>
          </w:tcPr>
          <w:p w:rsidR="00621065" w:rsidRPr="00DE19B4" w:rsidRDefault="00621065" w:rsidP="008348CC">
            <w:pPr>
              <w:pStyle w:val="3"/>
              <w:numPr>
                <w:ilvl w:val="0"/>
                <w:numId w:val="4"/>
              </w:numPr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Индивидуальные проекты.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</w:tcPr>
          <w:p w:rsidR="00621065" w:rsidRDefault="00621065" w:rsidP="00621065">
            <w:r w:rsidRPr="008E78C6">
              <w:rPr>
                <w:rStyle w:val="1"/>
                <w:rFonts w:ascii="Times New Roman" w:eastAsia="Courier New" w:hAnsi="Times New Roman"/>
                <w:b/>
                <w:sz w:val="24"/>
                <w:szCs w:val="24"/>
              </w:rPr>
              <w:t>Тема 14. Исторические краеведение</w:t>
            </w:r>
          </w:p>
        </w:tc>
      </w:tr>
      <w:tr w:rsidR="00621065" w:rsidRPr="00DE19B4" w:rsidTr="00621065">
        <w:trPr>
          <w:cantSplit/>
        </w:trPr>
        <w:tc>
          <w:tcPr>
            <w:tcW w:w="778" w:type="dxa"/>
            <w:shd w:val="clear" w:color="auto" w:fill="FFFFFF"/>
            <w:noWrap/>
          </w:tcPr>
          <w:p w:rsidR="00621065" w:rsidRPr="008348CC" w:rsidRDefault="00621065" w:rsidP="008348CC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88" w:lineRule="exact"/>
              <w:ind w:left="120"/>
              <w:jc w:val="left"/>
              <w:rPr>
                <w:sz w:val="24"/>
                <w:szCs w:val="24"/>
              </w:rPr>
            </w:pPr>
            <w:r w:rsidRPr="00DE19B4">
              <w:rPr>
                <w:sz w:val="24"/>
                <w:szCs w:val="24"/>
              </w:rPr>
              <w:t>Итого</w:t>
            </w:r>
          </w:p>
        </w:tc>
        <w:tc>
          <w:tcPr>
            <w:tcW w:w="1361" w:type="dxa"/>
            <w:shd w:val="clear" w:color="auto" w:fill="FFFFFF"/>
            <w:noWrap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E19B4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FFFFFF"/>
            <w:vAlign w:val="center"/>
          </w:tcPr>
          <w:p w:rsidR="00621065" w:rsidRPr="00DE19B4" w:rsidRDefault="00621065" w:rsidP="00621065">
            <w:pPr>
              <w:pStyle w:val="3"/>
              <w:shd w:val="clear" w:color="auto" w:fill="auto"/>
              <w:spacing w:line="230" w:lineRule="exact"/>
              <w:jc w:val="left"/>
              <w:rPr>
                <w:rStyle w:val="1"/>
                <w:sz w:val="24"/>
                <w:szCs w:val="24"/>
              </w:rPr>
            </w:pPr>
          </w:p>
        </w:tc>
      </w:tr>
    </w:tbl>
    <w:p w:rsidR="00931DC4" w:rsidRDefault="00931DC4" w:rsidP="00931DC4">
      <w:pPr>
        <w:pStyle w:val="40"/>
        <w:shd w:val="clear" w:color="auto" w:fill="auto"/>
        <w:spacing w:before="0" w:after="0"/>
        <w:ind w:left="20" w:firstLine="0"/>
      </w:pPr>
    </w:p>
    <w:p w:rsidR="00DE19B4" w:rsidRDefault="00DE19B4">
      <w:pPr>
        <w:widowControl/>
        <w:spacing w:after="160" w:line="259" w:lineRule="auto"/>
      </w:pPr>
    </w:p>
    <w:p w:rsidR="00911563" w:rsidRDefault="00911563"/>
    <w:sectPr w:rsidR="00911563" w:rsidSect="004060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842"/>
    <w:multiLevelType w:val="hybridMultilevel"/>
    <w:tmpl w:val="8BD2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87D38"/>
    <w:multiLevelType w:val="multilevel"/>
    <w:tmpl w:val="1DDAB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6F01F5"/>
    <w:multiLevelType w:val="multilevel"/>
    <w:tmpl w:val="A8B6E9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B226CA"/>
    <w:multiLevelType w:val="multilevel"/>
    <w:tmpl w:val="811692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C4"/>
    <w:rsid w:val="001D67F8"/>
    <w:rsid w:val="004060F1"/>
    <w:rsid w:val="0056781F"/>
    <w:rsid w:val="005A46A1"/>
    <w:rsid w:val="00621065"/>
    <w:rsid w:val="00692033"/>
    <w:rsid w:val="0071331E"/>
    <w:rsid w:val="008348CC"/>
    <w:rsid w:val="008B7F0B"/>
    <w:rsid w:val="008F14D2"/>
    <w:rsid w:val="00911563"/>
    <w:rsid w:val="00931DC4"/>
    <w:rsid w:val="009D111C"/>
    <w:rsid w:val="00AB2073"/>
    <w:rsid w:val="00BC597B"/>
    <w:rsid w:val="00C57E4A"/>
    <w:rsid w:val="00C628F8"/>
    <w:rsid w:val="00C725B2"/>
    <w:rsid w:val="00CA0C76"/>
    <w:rsid w:val="00DE19B4"/>
    <w:rsid w:val="00E16719"/>
    <w:rsid w:val="00E6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5EF2"/>
  <w15:docId w15:val="{9D0709DA-2B56-44C0-BC35-BC1D4F65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1DC4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31DC4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931DC4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31DC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kern w:val="2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931DC4"/>
    <w:pPr>
      <w:shd w:val="clear" w:color="auto" w:fill="FFFFFF"/>
      <w:spacing w:before="600" w:after="480" w:line="274" w:lineRule="exact"/>
      <w:ind w:hanging="206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3"/>
      <w:szCs w:val="23"/>
      <w:lang w:eastAsia="en-US" w:bidi="ar-SA"/>
    </w:rPr>
  </w:style>
  <w:style w:type="character" w:customStyle="1" w:styleId="30">
    <w:name w:val="Оглавление 3 Знак"/>
    <w:basedOn w:val="a0"/>
    <w:link w:val="31"/>
    <w:rsid w:val="00C628F8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C628F8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styleId="31">
    <w:name w:val="toc 3"/>
    <w:basedOn w:val="a"/>
    <w:link w:val="30"/>
    <w:autoRedefine/>
    <w:rsid w:val="00C628F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kern w:val="2"/>
      <w:sz w:val="23"/>
      <w:szCs w:val="23"/>
      <w:lang w:eastAsia="en-US" w:bidi="ar-SA"/>
    </w:rPr>
  </w:style>
  <w:style w:type="paragraph" w:customStyle="1" w:styleId="33">
    <w:name w:val="Заголовок №3"/>
    <w:basedOn w:val="a"/>
    <w:link w:val="32"/>
    <w:rsid w:val="00C628F8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kern w:val="2"/>
      <w:sz w:val="23"/>
      <w:szCs w:val="23"/>
      <w:lang w:eastAsia="en-US" w:bidi="ar-SA"/>
    </w:rPr>
  </w:style>
  <w:style w:type="character" w:customStyle="1" w:styleId="a4">
    <w:name w:val="Основной текст + Полужирный"/>
    <w:basedOn w:val="a3"/>
    <w:rsid w:val="00C62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628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8F8"/>
    <w:rPr>
      <w:rFonts w:ascii="Segoe UI" w:eastAsia="Courier New" w:hAnsi="Segoe UI" w:cs="Segoe UI"/>
      <w:color w:val="000000"/>
      <w:kern w:val="0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83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Корноухова Людмила Михайловна</dc:creator>
  <cp:keywords/>
  <dc:description/>
  <cp:lastModifiedBy>Корноухова Людмила Михайловна</cp:lastModifiedBy>
  <cp:revision>8</cp:revision>
  <cp:lastPrinted>2024-11-26T05:13:00Z</cp:lastPrinted>
  <dcterms:created xsi:type="dcterms:W3CDTF">2024-11-22T07:40:00Z</dcterms:created>
  <dcterms:modified xsi:type="dcterms:W3CDTF">2024-12-02T06:38:00Z</dcterms:modified>
</cp:coreProperties>
</file>